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6E4D3" w14:textId="77777777" w:rsidR="00BE3424" w:rsidRPr="000B593E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14:paraId="3795163E" w14:textId="77777777"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14:paraId="6D832D13" w14:textId="77777777" w:rsidR="000B593E" w:rsidRPr="000B593E" w:rsidRDefault="000B593E" w:rsidP="000B593E">
      <w:pPr>
        <w:pStyle w:val="Default"/>
        <w:ind w:firstLine="709"/>
        <w:jc w:val="both"/>
        <w:rPr>
          <w:bCs/>
        </w:rPr>
      </w:pPr>
      <w:r w:rsidRPr="000B593E">
        <w:rPr>
          <w:bCs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14:paraId="5C6528F6" w14:textId="77777777" w:rsidR="000B593E" w:rsidRPr="000B593E" w:rsidRDefault="000B593E" w:rsidP="000B593E">
      <w:pPr>
        <w:pStyle w:val="Default"/>
        <w:ind w:firstLine="709"/>
        <w:jc w:val="both"/>
      </w:pPr>
      <w:r w:rsidRPr="000B593E">
        <w:t xml:space="preserve">Оценка выполнения участником любого задания </w:t>
      </w:r>
      <w:r w:rsidRPr="000B593E">
        <w:rPr>
          <w:b/>
          <w:bCs/>
        </w:rPr>
        <w:t xml:space="preserve">не может быть отрицательной, </w:t>
      </w:r>
      <w:r w:rsidRPr="000B593E">
        <w:t xml:space="preserve">минимальная оценка, выставляемая за выполнение отдельно взятого задания </w:t>
      </w:r>
      <w:r w:rsidRPr="000B593E">
        <w:rPr>
          <w:b/>
          <w:bCs/>
        </w:rPr>
        <w:t xml:space="preserve">0 баллов. </w:t>
      </w:r>
    </w:p>
    <w:p w14:paraId="2FE15756" w14:textId="77777777" w:rsidR="000B593E" w:rsidRPr="000B593E" w:rsidRDefault="000B593E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14:paraId="72E03C48" w14:textId="77777777"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Теоретический тур</w:t>
      </w:r>
    </w:p>
    <w:p w14:paraId="1F757F48" w14:textId="77777777"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</w:rPr>
      </w:pPr>
      <w:r w:rsidRPr="000B593E">
        <w:rPr>
          <w:rStyle w:val="c5"/>
          <w:b/>
          <w:bCs/>
          <w:i/>
          <w:color w:val="000000"/>
        </w:rPr>
        <w:t>Максимальное количество баллов - 100</w:t>
      </w:r>
    </w:p>
    <w:p w14:paraId="79A0C0FF" w14:textId="77777777" w:rsidR="0061479D" w:rsidRPr="000B593E" w:rsidRDefault="005F3D4B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Ответы на з</w:t>
      </w:r>
      <w:r w:rsidR="0061479D" w:rsidRPr="000B593E">
        <w:rPr>
          <w:rStyle w:val="c5"/>
          <w:b/>
          <w:bCs/>
          <w:color w:val="000000"/>
        </w:rPr>
        <w:t>адания открытого типа</w:t>
      </w:r>
    </w:p>
    <w:p w14:paraId="271900A8" w14:textId="77777777" w:rsidR="0061479D" w:rsidRPr="000B593E" w:rsidRDefault="0061479D" w:rsidP="0061479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="00335855" w:rsidRPr="000B593E">
        <w:rPr>
          <w:rStyle w:val="c5"/>
          <w:b/>
          <w:bCs/>
          <w:color w:val="000000"/>
        </w:rPr>
        <w:t>–</w:t>
      </w:r>
      <w:r w:rsidRPr="000B593E">
        <w:rPr>
          <w:rStyle w:val="c5"/>
          <w:b/>
          <w:bCs/>
          <w:color w:val="000000"/>
        </w:rPr>
        <w:t xml:space="preserve"> 55</w:t>
      </w:r>
    </w:p>
    <w:p w14:paraId="053AF6FD" w14:textId="77777777" w:rsidR="00335855" w:rsidRPr="000B593E" w:rsidRDefault="005543E7" w:rsidP="00335855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Задание </w:t>
      </w:r>
      <w:r w:rsidR="00335855" w:rsidRPr="000B593E">
        <w:rPr>
          <w:rStyle w:val="c5"/>
          <w:b/>
          <w:bCs/>
          <w:color w:val="000000"/>
        </w:rPr>
        <w:t>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9"/>
        <w:gridCol w:w="1123"/>
        <w:gridCol w:w="1125"/>
        <w:gridCol w:w="1125"/>
        <w:gridCol w:w="1124"/>
        <w:gridCol w:w="1124"/>
        <w:gridCol w:w="1131"/>
        <w:gridCol w:w="1127"/>
      </w:tblGrid>
      <w:tr w:rsidR="005F3D4B" w:rsidRPr="000B593E" w14:paraId="36787A04" w14:textId="77777777" w:rsidTr="00831A5F">
        <w:tc>
          <w:tcPr>
            <w:tcW w:w="1203" w:type="dxa"/>
          </w:tcPr>
          <w:p w14:paraId="4222061A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Вид автомата</w:t>
            </w:r>
          </w:p>
        </w:tc>
        <w:tc>
          <w:tcPr>
            <w:tcW w:w="1203" w:type="dxa"/>
          </w:tcPr>
          <w:p w14:paraId="2E50E425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1</w:t>
            </w:r>
          </w:p>
        </w:tc>
        <w:tc>
          <w:tcPr>
            <w:tcW w:w="1203" w:type="dxa"/>
          </w:tcPr>
          <w:p w14:paraId="704D2AF7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2</w:t>
            </w:r>
          </w:p>
        </w:tc>
        <w:tc>
          <w:tcPr>
            <w:tcW w:w="1203" w:type="dxa"/>
          </w:tcPr>
          <w:p w14:paraId="5B764987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3</w:t>
            </w:r>
          </w:p>
        </w:tc>
        <w:tc>
          <w:tcPr>
            <w:tcW w:w="1204" w:type="dxa"/>
          </w:tcPr>
          <w:p w14:paraId="63EFAD5D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4</w:t>
            </w:r>
          </w:p>
        </w:tc>
        <w:tc>
          <w:tcPr>
            <w:tcW w:w="1204" w:type="dxa"/>
          </w:tcPr>
          <w:p w14:paraId="7CDAA325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5</w:t>
            </w:r>
          </w:p>
        </w:tc>
        <w:tc>
          <w:tcPr>
            <w:tcW w:w="1204" w:type="dxa"/>
          </w:tcPr>
          <w:p w14:paraId="6AB1C4E4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6</w:t>
            </w:r>
          </w:p>
        </w:tc>
        <w:tc>
          <w:tcPr>
            <w:tcW w:w="1204" w:type="dxa"/>
          </w:tcPr>
          <w:p w14:paraId="40DB41CF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7</w:t>
            </w:r>
          </w:p>
        </w:tc>
      </w:tr>
      <w:tr w:rsidR="005F3D4B" w:rsidRPr="000B593E" w14:paraId="7AE51880" w14:textId="77777777" w:rsidTr="00831A5F">
        <w:tc>
          <w:tcPr>
            <w:tcW w:w="1203" w:type="dxa"/>
          </w:tcPr>
          <w:p w14:paraId="46EDC0CC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  <w:r w:rsidRPr="000B593E">
              <w:rPr>
                <w:b/>
              </w:rPr>
              <w:t>Аббревиатура</w:t>
            </w:r>
          </w:p>
        </w:tc>
        <w:tc>
          <w:tcPr>
            <w:tcW w:w="1203" w:type="dxa"/>
          </w:tcPr>
          <w:p w14:paraId="2A0A27AE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Г</w:t>
            </w:r>
          </w:p>
        </w:tc>
        <w:tc>
          <w:tcPr>
            <w:tcW w:w="1203" w:type="dxa"/>
          </w:tcPr>
          <w:p w14:paraId="62A10252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</w:t>
            </w:r>
          </w:p>
        </w:tc>
        <w:tc>
          <w:tcPr>
            <w:tcW w:w="1203" w:type="dxa"/>
          </w:tcPr>
          <w:p w14:paraId="55E2E1E6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Д</w:t>
            </w:r>
          </w:p>
        </w:tc>
        <w:tc>
          <w:tcPr>
            <w:tcW w:w="1204" w:type="dxa"/>
          </w:tcPr>
          <w:p w14:paraId="7C0113C9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Е</w:t>
            </w:r>
          </w:p>
        </w:tc>
        <w:tc>
          <w:tcPr>
            <w:tcW w:w="1204" w:type="dxa"/>
          </w:tcPr>
          <w:p w14:paraId="5061010D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Б</w:t>
            </w:r>
          </w:p>
        </w:tc>
        <w:tc>
          <w:tcPr>
            <w:tcW w:w="1204" w:type="dxa"/>
          </w:tcPr>
          <w:p w14:paraId="34723374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Ж</w:t>
            </w:r>
          </w:p>
        </w:tc>
        <w:tc>
          <w:tcPr>
            <w:tcW w:w="1204" w:type="dxa"/>
          </w:tcPr>
          <w:p w14:paraId="1C2CB9EA" w14:textId="77777777" w:rsidR="005F3D4B" w:rsidRPr="000B593E" w:rsidRDefault="005F3D4B" w:rsidP="005F3D4B">
            <w:pPr>
              <w:jc w:val="center"/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А</w:t>
            </w:r>
          </w:p>
        </w:tc>
      </w:tr>
    </w:tbl>
    <w:p w14:paraId="41E9E62E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14:paraId="453039F8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14 баллов</w:t>
      </w:r>
      <w:r w:rsidRPr="000B593E">
        <w:rPr>
          <w:i/>
        </w:rPr>
        <w:t xml:space="preserve">, при этом: </w:t>
      </w:r>
    </w:p>
    <w:p w14:paraId="662CAEF7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14:paraId="5B412BB2" w14:textId="77777777"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14:paraId="6E363011" w14:textId="77777777" w:rsidR="00AE171E" w:rsidRPr="000B593E" w:rsidRDefault="00AE171E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</w:p>
    <w:p w14:paraId="2FDEE54D" w14:textId="77777777" w:rsidR="0061479D" w:rsidRPr="000B593E" w:rsidRDefault="005543E7" w:rsidP="005543E7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F3D4B" w:rsidRPr="000B593E" w14:paraId="011CDCF0" w14:textId="77777777" w:rsidTr="00831A5F">
        <w:tc>
          <w:tcPr>
            <w:tcW w:w="4814" w:type="dxa"/>
          </w:tcPr>
          <w:p w14:paraId="150F8ED2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 xml:space="preserve">А. </w:t>
            </w:r>
            <w:proofErr w:type="spellStart"/>
            <w:r w:rsidRPr="000B593E">
              <w:rPr>
                <w:bCs/>
                <w:color w:val="000000"/>
              </w:rPr>
              <w:t>Гангутское</w:t>
            </w:r>
            <w:proofErr w:type="spellEnd"/>
            <w:r w:rsidRPr="000B593E">
              <w:rPr>
                <w:bCs/>
                <w:color w:val="000000"/>
              </w:rPr>
              <w:t xml:space="preserve"> сражение</w:t>
            </w:r>
          </w:p>
        </w:tc>
        <w:tc>
          <w:tcPr>
            <w:tcW w:w="4814" w:type="dxa"/>
          </w:tcPr>
          <w:p w14:paraId="10E6CB95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Б. Куликовская битва</w:t>
            </w:r>
          </w:p>
        </w:tc>
      </w:tr>
      <w:tr w:rsidR="005F3D4B" w:rsidRPr="000B593E" w14:paraId="237C9C85" w14:textId="77777777" w:rsidTr="00831A5F">
        <w:tc>
          <w:tcPr>
            <w:tcW w:w="4814" w:type="dxa"/>
          </w:tcPr>
          <w:p w14:paraId="4B549371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В. Штурм Измаила</w:t>
            </w:r>
          </w:p>
        </w:tc>
        <w:tc>
          <w:tcPr>
            <w:tcW w:w="4814" w:type="dxa"/>
          </w:tcPr>
          <w:p w14:paraId="06A92EFF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Г. Сталинградская битва</w:t>
            </w:r>
          </w:p>
        </w:tc>
      </w:tr>
      <w:tr w:rsidR="005F3D4B" w:rsidRPr="000B593E" w14:paraId="1A4AFA83" w14:textId="77777777" w:rsidTr="00831A5F">
        <w:tc>
          <w:tcPr>
            <w:tcW w:w="4814" w:type="dxa"/>
          </w:tcPr>
          <w:p w14:paraId="7E8D5069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 xml:space="preserve">Д. </w:t>
            </w:r>
            <w:proofErr w:type="spellStart"/>
            <w:r w:rsidRPr="000B593E">
              <w:rPr>
                <w:bCs/>
                <w:color w:val="000000"/>
              </w:rPr>
              <w:t>Синопское</w:t>
            </w:r>
            <w:proofErr w:type="spellEnd"/>
            <w:r w:rsidRPr="000B593E">
              <w:rPr>
                <w:bCs/>
                <w:color w:val="000000"/>
              </w:rPr>
              <w:t xml:space="preserve"> сражение</w:t>
            </w:r>
          </w:p>
        </w:tc>
        <w:tc>
          <w:tcPr>
            <w:tcW w:w="4814" w:type="dxa"/>
          </w:tcPr>
          <w:p w14:paraId="0E52D1E5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Е. Курская битва</w:t>
            </w:r>
          </w:p>
        </w:tc>
      </w:tr>
    </w:tbl>
    <w:p w14:paraId="49792F88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14:paraId="49215A3C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14:paraId="1F8F83DE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14:paraId="5FC2ADD8" w14:textId="77777777"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14:paraId="4A941B46" w14:textId="77777777" w:rsidR="005F3D4B" w:rsidRPr="000B593E" w:rsidRDefault="005F3D4B" w:rsidP="005F3D4B">
      <w:pPr>
        <w:rPr>
          <w:b/>
          <w:bCs/>
          <w:color w:val="000000"/>
        </w:rPr>
      </w:pPr>
    </w:p>
    <w:p w14:paraId="2EE7242C" w14:textId="77777777" w:rsidR="005F3D4B" w:rsidRPr="000B593E" w:rsidRDefault="00F17482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Задание 3</w:t>
      </w:r>
    </w:p>
    <w:tbl>
      <w:tblPr>
        <w:tblStyle w:val="a7"/>
        <w:tblW w:w="8809" w:type="dxa"/>
        <w:tblLook w:val="04A0" w:firstRow="1" w:lastRow="0" w:firstColumn="1" w:lastColumn="0" w:noHBand="0" w:noVBand="1"/>
      </w:tblPr>
      <w:tblGrid>
        <w:gridCol w:w="2972"/>
        <w:gridCol w:w="1559"/>
        <w:gridCol w:w="3003"/>
        <w:gridCol w:w="1275"/>
      </w:tblGrid>
      <w:tr w:rsidR="005F3D4B" w:rsidRPr="000B593E" w14:paraId="14722766" w14:textId="77777777" w:rsidTr="00831A5F">
        <w:tc>
          <w:tcPr>
            <w:tcW w:w="2972" w:type="dxa"/>
          </w:tcPr>
          <w:p w14:paraId="74637A5B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Категория лиц</w:t>
            </w:r>
          </w:p>
        </w:tc>
        <w:tc>
          <w:tcPr>
            <w:tcW w:w="1559" w:type="dxa"/>
          </w:tcPr>
          <w:p w14:paraId="2759F51D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«+»</w:t>
            </w:r>
          </w:p>
        </w:tc>
        <w:tc>
          <w:tcPr>
            <w:tcW w:w="3003" w:type="dxa"/>
          </w:tcPr>
          <w:p w14:paraId="411D1D58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Категория лиц</w:t>
            </w:r>
          </w:p>
        </w:tc>
        <w:tc>
          <w:tcPr>
            <w:tcW w:w="1275" w:type="dxa"/>
          </w:tcPr>
          <w:p w14:paraId="14FBA192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«+»</w:t>
            </w:r>
          </w:p>
        </w:tc>
      </w:tr>
      <w:tr w:rsidR="005F3D4B" w:rsidRPr="000B593E" w14:paraId="7E75D6C7" w14:textId="77777777" w:rsidTr="00831A5F">
        <w:tc>
          <w:tcPr>
            <w:tcW w:w="2972" w:type="dxa"/>
          </w:tcPr>
          <w:p w14:paraId="7A5E20DC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Военнопленный</w:t>
            </w:r>
          </w:p>
        </w:tc>
        <w:tc>
          <w:tcPr>
            <w:tcW w:w="1559" w:type="dxa"/>
          </w:tcPr>
          <w:p w14:paraId="081F8998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14:paraId="3CEE2E76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Шпион</w:t>
            </w:r>
          </w:p>
        </w:tc>
        <w:tc>
          <w:tcPr>
            <w:tcW w:w="1275" w:type="dxa"/>
          </w:tcPr>
          <w:p w14:paraId="18793F15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</w:tr>
      <w:tr w:rsidR="005F3D4B" w:rsidRPr="000B593E" w14:paraId="50A69919" w14:textId="77777777" w:rsidTr="00831A5F">
        <w:tc>
          <w:tcPr>
            <w:tcW w:w="2972" w:type="dxa"/>
          </w:tcPr>
          <w:p w14:paraId="09BD7B72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Летчик гражданской авиации</w:t>
            </w:r>
          </w:p>
        </w:tc>
        <w:tc>
          <w:tcPr>
            <w:tcW w:w="1559" w:type="dxa"/>
          </w:tcPr>
          <w:p w14:paraId="45356E4D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14:paraId="2DD5480E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Военнослужащий</w:t>
            </w:r>
          </w:p>
        </w:tc>
        <w:tc>
          <w:tcPr>
            <w:tcW w:w="1275" w:type="dxa"/>
          </w:tcPr>
          <w:p w14:paraId="6A3A10E2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14:paraId="2DA4A4B2" w14:textId="77777777" w:rsidTr="00831A5F">
        <w:tc>
          <w:tcPr>
            <w:tcW w:w="2972" w:type="dxa"/>
          </w:tcPr>
          <w:p w14:paraId="224C3C9C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Чиновник</w:t>
            </w:r>
          </w:p>
        </w:tc>
        <w:tc>
          <w:tcPr>
            <w:tcW w:w="1559" w:type="dxa"/>
          </w:tcPr>
          <w:p w14:paraId="61BDEF0E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14:paraId="4E88E9BD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инструктор</w:t>
            </w:r>
          </w:p>
        </w:tc>
        <w:tc>
          <w:tcPr>
            <w:tcW w:w="1275" w:type="dxa"/>
          </w:tcPr>
          <w:p w14:paraId="757BE8F3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14:paraId="19A24576" w14:textId="77777777" w:rsidTr="00831A5F">
        <w:tc>
          <w:tcPr>
            <w:tcW w:w="2972" w:type="dxa"/>
          </w:tcPr>
          <w:p w14:paraId="204F023B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Разведчик</w:t>
            </w:r>
          </w:p>
        </w:tc>
        <w:tc>
          <w:tcPr>
            <w:tcW w:w="1559" w:type="dxa"/>
          </w:tcPr>
          <w:p w14:paraId="12154271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14:paraId="54A29495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журналист</w:t>
            </w:r>
          </w:p>
        </w:tc>
        <w:tc>
          <w:tcPr>
            <w:tcW w:w="1275" w:type="dxa"/>
          </w:tcPr>
          <w:p w14:paraId="7C2B066C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0B593E" w14:paraId="4FEFB736" w14:textId="77777777" w:rsidTr="00831A5F">
        <w:tc>
          <w:tcPr>
            <w:tcW w:w="2972" w:type="dxa"/>
          </w:tcPr>
          <w:p w14:paraId="014F8CD3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Ополченец</w:t>
            </w:r>
          </w:p>
        </w:tc>
        <w:tc>
          <w:tcPr>
            <w:tcW w:w="1559" w:type="dxa"/>
          </w:tcPr>
          <w:p w14:paraId="63DA1CAB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  <w:tc>
          <w:tcPr>
            <w:tcW w:w="3003" w:type="dxa"/>
          </w:tcPr>
          <w:p w14:paraId="418AB7CB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Спасатель</w:t>
            </w:r>
          </w:p>
        </w:tc>
        <w:tc>
          <w:tcPr>
            <w:tcW w:w="1275" w:type="dxa"/>
          </w:tcPr>
          <w:p w14:paraId="01B9CCBA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0B593E" w14:paraId="31047E2B" w14:textId="77777777" w:rsidTr="00831A5F">
        <w:tc>
          <w:tcPr>
            <w:tcW w:w="2972" w:type="dxa"/>
          </w:tcPr>
          <w:p w14:paraId="3A5482F0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Наёмник</w:t>
            </w:r>
          </w:p>
        </w:tc>
        <w:tc>
          <w:tcPr>
            <w:tcW w:w="1559" w:type="dxa"/>
          </w:tcPr>
          <w:p w14:paraId="57300661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14:paraId="6871A53B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Партизан</w:t>
            </w:r>
          </w:p>
        </w:tc>
        <w:tc>
          <w:tcPr>
            <w:tcW w:w="1275" w:type="dxa"/>
          </w:tcPr>
          <w:p w14:paraId="6ADCBB26" w14:textId="77777777" w:rsidR="005F3D4B" w:rsidRPr="000B593E" w:rsidRDefault="005F3D4B" w:rsidP="005F3D4B">
            <w:pPr>
              <w:jc w:val="center"/>
              <w:rPr>
                <w:b/>
                <w:bCs/>
                <w:color w:val="000000"/>
              </w:rPr>
            </w:pPr>
            <w:r w:rsidRPr="000B593E">
              <w:rPr>
                <w:b/>
                <w:bCs/>
                <w:color w:val="000000"/>
              </w:rPr>
              <w:t>+</w:t>
            </w:r>
          </w:p>
        </w:tc>
      </w:tr>
      <w:tr w:rsidR="005F3D4B" w:rsidRPr="000B593E" w14:paraId="21C0A31A" w14:textId="77777777" w:rsidTr="00831A5F">
        <w:tc>
          <w:tcPr>
            <w:tcW w:w="2972" w:type="dxa"/>
          </w:tcPr>
          <w:p w14:paraId="1468F7B0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Священник</w:t>
            </w:r>
          </w:p>
        </w:tc>
        <w:tc>
          <w:tcPr>
            <w:tcW w:w="1559" w:type="dxa"/>
          </w:tcPr>
          <w:p w14:paraId="19F2DA08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</w:tcPr>
          <w:p w14:paraId="14A31623" w14:textId="77777777" w:rsidR="005F3D4B" w:rsidRPr="000B593E" w:rsidRDefault="005F3D4B" w:rsidP="005F3D4B">
            <w:pPr>
              <w:rPr>
                <w:bCs/>
                <w:color w:val="000000"/>
              </w:rPr>
            </w:pPr>
            <w:r w:rsidRPr="000B593E">
              <w:rPr>
                <w:bCs/>
                <w:color w:val="000000"/>
              </w:rPr>
              <w:t>Военный врач</w:t>
            </w:r>
          </w:p>
        </w:tc>
        <w:tc>
          <w:tcPr>
            <w:tcW w:w="1275" w:type="dxa"/>
          </w:tcPr>
          <w:p w14:paraId="4F94FD27" w14:textId="77777777" w:rsidR="005F3D4B" w:rsidRPr="000B593E" w:rsidRDefault="005F3D4B" w:rsidP="005F3D4B">
            <w:pPr>
              <w:rPr>
                <w:b/>
                <w:bCs/>
                <w:color w:val="000000"/>
              </w:rPr>
            </w:pPr>
          </w:p>
        </w:tc>
      </w:tr>
    </w:tbl>
    <w:p w14:paraId="763DDF6E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14:paraId="3EB167A3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12 баллов</w:t>
      </w:r>
      <w:r w:rsidRPr="000B593E">
        <w:rPr>
          <w:i/>
        </w:rPr>
        <w:t xml:space="preserve">, при этом: </w:t>
      </w:r>
    </w:p>
    <w:p w14:paraId="36E1A89D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14:paraId="0A0E650E" w14:textId="77777777" w:rsidR="005F3D4B" w:rsidRPr="000B593E" w:rsidRDefault="00315507" w:rsidP="005543E7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начисляются.</w:t>
      </w:r>
    </w:p>
    <w:p w14:paraId="654791A4" w14:textId="77777777" w:rsidR="005543E7" w:rsidRPr="000B593E" w:rsidRDefault="00F17482" w:rsidP="005543E7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4</w:t>
      </w:r>
    </w:p>
    <w:p w14:paraId="05AB2C54" w14:textId="77777777" w:rsidR="005F3D4B" w:rsidRPr="000B593E" w:rsidRDefault="005F3D4B" w:rsidP="005F3D4B">
      <w:pPr>
        <w:shd w:val="clear" w:color="auto" w:fill="FFFFFF"/>
        <w:jc w:val="both"/>
        <w:rPr>
          <w:color w:val="000000"/>
        </w:rPr>
      </w:pPr>
      <w:r w:rsidRPr="000B593E">
        <w:rPr>
          <w:color w:val="000000"/>
        </w:rPr>
        <w:t xml:space="preserve">ответы: </w:t>
      </w:r>
      <w:r w:rsidRPr="000B593E">
        <w:rPr>
          <w:b/>
          <w:color w:val="000000"/>
          <w:u w:val="single"/>
        </w:rPr>
        <w:t>3, 10, 4, 6, 12, 8, 11</w:t>
      </w:r>
    </w:p>
    <w:p w14:paraId="12D04DA3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>Оценка задания.</w:t>
      </w:r>
    </w:p>
    <w:p w14:paraId="5C3F25C1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5F4FAF">
        <w:rPr>
          <w:b/>
          <w:i/>
        </w:rPr>
        <w:t>14 баллов</w:t>
      </w:r>
      <w:r w:rsidRPr="000B593E">
        <w:rPr>
          <w:i/>
        </w:rPr>
        <w:t xml:space="preserve">, при этом: </w:t>
      </w:r>
    </w:p>
    <w:p w14:paraId="7D983826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lastRenderedPageBreak/>
        <w:t xml:space="preserve">- </w:t>
      </w:r>
      <w:r w:rsidR="005F3D4B" w:rsidRPr="000B593E">
        <w:rPr>
          <w:i/>
        </w:rPr>
        <w:t xml:space="preserve">за каждый правильный ответ начисляется по 2 балла; </w:t>
      </w:r>
    </w:p>
    <w:p w14:paraId="53AEFE3E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если выбраны правильные ответы, но проставлена неправильная очередность, то получает 10 баллов; </w:t>
      </w:r>
    </w:p>
    <w:p w14:paraId="7B5C74D9" w14:textId="77777777" w:rsidR="005F3D4B" w:rsidRPr="000B593E" w:rsidRDefault="005F3D4B" w:rsidP="005543E7">
      <w:pPr>
        <w:rPr>
          <w:b/>
          <w:bCs/>
          <w:color w:val="000000"/>
        </w:rPr>
      </w:pPr>
    </w:p>
    <w:p w14:paraId="24FBB15A" w14:textId="77777777" w:rsidR="005F3D4B" w:rsidRPr="000B593E" w:rsidRDefault="005F3D4B" w:rsidP="005F3D4B">
      <w:pPr>
        <w:rPr>
          <w:b/>
          <w:bCs/>
          <w:color w:val="000000"/>
        </w:rPr>
      </w:pPr>
      <w:r w:rsidRPr="000B593E">
        <w:rPr>
          <w:b/>
          <w:bCs/>
          <w:color w:val="000000"/>
        </w:rPr>
        <w:t>Задание 5</w:t>
      </w:r>
    </w:p>
    <w:p w14:paraId="66CFA1BC" w14:textId="77777777" w:rsidR="005F3D4B" w:rsidRPr="000B593E" w:rsidRDefault="005F3D4B" w:rsidP="005F3D4B">
      <w:r w:rsidRPr="000B593E">
        <w:t>Правильный ответ:</w:t>
      </w:r>
    </w:p>
    <w:p w14:paraId="467C938C" w14:textId="77777777" w:rsidR="005F3D4B" w:rsidRPr="000B593E" w:rsidRDefault="005F3D4B" w:rsidP="005F3D4B">
      <w:r w:rsidRPr="000B593E">
        <w:t xml:space="preserve">- Объявляет общую или частичную мобилизацию </w:t>
      </w:r>
    </w:p>
    <w:p w14:paraId="34352B11" w14:textId="77777777" w:rsidR="005F3D4B" w:rsidRPr="000B593E" w:rsidRDefault="005F3D4B" w:rsidP="005F3D4B">
      <w:r w:rsidRPr="000B593E">
        <w:t xml:space="preserve">- Вводит на территории страны или в ее отдельных местностях военное положение </w:t>
      </w:r>
    </w:p>
    <w:p w14:paraId="76C1F068" w14:textId="77777777" w:rsidR="005F3D4B" w:rsidRPr="000B593E" w:rsidRDefault="005F3D4B" w:rsidP="005F3D4B">
      <w:r w:rsidRPr="000B593E">
        <w:t xml:space="preserve">- Отдает приказ о ведении боевых действий </w:t>
      </w:r>
    </w:p>
    <w:p w14:paraId="0930BFB1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Оценка задания. </w:t>
      </w:r>
    </w:p>
    <w:p w14:paraId="2E36B129" w14:textId="77777777" w:rsidR="005F3D4B" w:rsidRPr="000B593E" w:rsidRDefault="005F3D4B" w:rsidP="005F3D4B">
      <w:pPr>
        <w:rPr>
          <w:i/>
        </w:rPr>
      </w:pPr>
      <w:r w:rsidRPr="000B593E">
        <w:rPr>
          <w:i/>
        </w:rPr>
        <w:t xml:space="preserve">Максимальная оценка за правильно выполненное задание – </w:t>
      </w:r>
      <w:r w:rsidRPr="000B593E">
        <w:rPr>
          <w:b/>
          <w:i/>
        </w:rPr>
        <w:t>3 балла</w:t>
      </w:r>
      <w:r w:rsidRPr="000B593E">
        <w:rPr>
          <w:i/>
        </w:rPr>
        <w:t xml:space="preserve">, при этом: </w:t>
      </w:r>
    </w:p>
    <w:p w14:paraId="03372CCB" w14:textId="77777777" w:rsidR="005F3D4B" w:rsidRPr="000B593E" w:rsidRDefault="00315507" w:rsidP="005F3D4B">
      <w:pPr>
        <w:rPr>
          <w:i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 xml:space="preserve">за каждое правильно указанное смысловое значение начисляется по 1 баллу; </w:t>
      </w:r>
    </w:p>
    <w:p w14:paraId="76BE1261" w14:textId="77777777" w:rsidR="005F3D4B" w:rsidRPr="000B593E" w:rsidRDefault="00315507" w:rsidP="005F3D4B">
      <w:pPr>
        <w:rPr>
          <w:b/>
          <w:bCs/>
          <w:i/>
          <w:color w:val="000000"/>
        </w:rPr>
      </w:pPr>
      <w:r w:rsidRPr="000B593E">
        <w:rPr>
          <w:i/>
        </w:rPr>
        <w:t xml:space="preserve">- </w:t>
      </w:r>
      <w:r w:rsidR="005F3D4B" w:rsidRPr="000B593E">
        <w:rPr>
          <w:i/>
        </w:rPr>
        <w:t>при отсутствии правильных ответов баллы не начисляются</w:t>
      </w:r>
    </w:p>
    <w:p w14:paraId="74D3FAA4" w14:textId="77777777" w:rsidR="005F3D4B" w:rsidRPr="000B593E" w:rsidRDefault="005F3D4B" w:rsidP="005F3D4B">
      <w:pPr>
        <w:rPr>
          <w:b/>
        </w:rPr>
      </w:pPr>
    </w:p>
    <w:p w14:paraId="0343499D" w14:textId="77777777" w:rsidR="00F42081" w:rsidRPr="000B593E" w:rsidRDefault="0061479D" w:rsidP="005F3D4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Т</w:t>
      </w:r>
      <w:r w:rsidR="00615B8D" w:rsidRPr="000B593E">
        <w:rPr>
          <w:rStyle w:val="c5"/>
          <w:b/>
          <w:bCs/>
          <w:color w:val="000000"/>
        </w:rPr>
        <w:t>ЕСТИРОВАНИЕ</w:t>
      </w:r>
    </w:p>
    <w:p w14:paraId="476BAC08" w14:textId="77777777" w:rsidR="00443EC0" w:rsidRPr="006832D9" w:rsidRDefault="00F42081" w:rsidP="006832D9">
      <w:pPr>
        <w:pStyle w:val="c3"/>
        <w:spacing w:before="0" w:beforeAutospacing="0" w:after="0" w:afterAutospacing="0"/>
        <w:ind w:right="57"/>
        <w:jc w:val="both"/>
        <w:rPr>
          <w:rStyle w:val="c5"/>
          <w:bCs/>
          <w:color w:val="000000"/>
        </w:rPr>
      </w:pPr>
      <w:r w:rsidRPr="000B593E">
        <w:rPr>
          <w:rStyle w:val="c5"/>
          <w:bCs/>
          <w:color w:val="000000"/>
        </w:rPr>
        <w:t xml:space="preserve">Максимальное </w:t>
      </w:r>
      <w:r w:rsidRPr="006832D9">
        <w:rPr>
          <w:rStyle w:val="c5"/>
          <w:bCs/>
          <w:color w:val="000000"/>
        </w:rPr>
        <w:t xml:space="preserve">количество баллов – </w:t>
      </w:r>
      <w:r w:rsidRPr="006832D9">
        <w:rPr>
          <w:rStyle w:val="c5"/>
          <w:b/>
          <w:bCs/>
          <w:color w:val="000000"/>
        </w:rPr>
        <w:t>45</w:t>
      </w:r>
    </w:p>
    <w:p w14:paraId="08B377E4" w14:textId="77777777" w:rsidR="00DE3BFD" w:rsidRPr="006832D9" w:rsidRDefault="00DE3BFD" w:rsidP="006832D9">
      <w:pPr>
        <w:spacing w:line="360" w:lineRule="auto"/>
        <w:ind w:right="58"/>
        <w:jc w:val="center"/>
        <w:rPr>
          <w:b/>
          <w:bCs/>
          <w:color w:val="000000"/>
        </w:rPr>
      </w:pPr>
      <w:r w:rsidRPr="006832D9">
        <w:rPr>
          <w:b/>
          <w:bCs/>
          <w:color w:val="000000"/>
        </w:rPr>
        <w:t xml:space="preserve">Ответы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F3D4B" w:rsidRPr="006832D9" w14:paraId="6EACD874" w14:textId="77777777" w:rsidTr="00831A5F">
        <w:tc>
          <w:tcPr>
            <w:tcW w:w="962" w:type="dxa"/>
            <w:vAlign w:val="center"/>
          </w:tcPr>
          <w:p w14:paraId="680B2D28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vAlign w:val="center"/>
          </w:tcPr>
          <w:p w14:paraId="0FD054BD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464F9E24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7772AFDB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05D14A2A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4916EC6C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0F78C9CC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27E2536E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30A75EE8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1FF0A9BF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6832D9" w14:paraId="72F99CB9" w14:textId="77777777" w:rsidTr="00831A5F">
        <w:tc>
          <w:tcPr>
            <w:tcW w:w="962" w:type="dxa"/>
            <w:vAlign w:val="center"/>
          </w:tcPr>
          <w:p w14:paraId="77F8D2B2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  <w:tc>
          <w:tcPr>
            <w:tcW w:w="962" w:type="dxa"/>
            <w:vAlign w:val="center"/>
          </w:tcPr>
          <w:p w14:paraId="1FB800E9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  <w:tc>
          <w:tcPr>
            <w:tcW w:w="963" w:type="dxa"/>
            <w:vAlign w:val="center"/>
          </w:tcPr>
          <w:p w14:paraId="7107A310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Г</w:t>
            </w:r>
          </w:p>
        </w:tc>
        <w:tc>
          <w:tcPr>
            <w:tcW w:w="963" w:type="dxa"/>
            <w:vAlign w:val="center"/>
          </w:tcPr>
          <w:p w14:paraId="4D079466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В</w:t>
            </w:r>
          </w:p>
        </w:tc>
        <w:tc>
          <w:tcPr>
            <w:tcW w:w="963" w:type="dxa"/>
            <w:vAlign w:val="center"/>
          </w:tcPr>
          <w:p w14:paraId="36D4E300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  <w:tc>
          <w:tcPr>
            <w:tcW w:w="963" w:type="dxa"/>
            <w:vAlign w:val="center"/>
          </w:tcPr>
          <w:p w14:paraId="20153797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Г</w:t>
            </w:r>
          </w:p>
        </w:tc>
        <w:tc>
          <w:tcPr>
            <w:tcW w:w="963" w:type="dxa"/>
            <w:vAlign w:val="center"/>
          </w:tcPr>
          <w:p w14:paraId="6902655C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А</w:t>
            </w:r>
          </w:p>
        </w:tc>
        <w:tc>
          <w:tcPr>
            <w:tcW w:w="963" w:type="dxa"/>
            <w:vAlign w:val="center"/>
          </w:tcPr>
          <w:p w14:paraId="1BF75B88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  <w:tc>
          <w:tcPr>
            <w:tcW w:w="963" w:type="dxa"/>
            <w:vAlign w:val="center"/>
          </w:tcPr>
          <w:p w14:paraId="7B7F3377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В</w:t>
            </w:r>
          </w:p>
        </w:tc>
        <w:tc>
          <w:tcPr>
            <w:tcW w:w="963" w:type="dxa"/>
            <w:vAlign w:val="center"/>
          </w:tcPr>
          <w:p w14:paraId="59E64BDF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</w:tr>
      <w:tr w:rsidR="005F3D4B" w:rsidRPr="006832D9" w14:paraId="2E2710DD" w14:textId="77777777" w:rsidTr="00831A5F">
        <w:tc>
          <w:tcPr>
            <w:tcW w:w="962" w:type="dxa"/>
            <w:vAlign w:val="center"/>
          </w:tcPr>
          <w:p w14:paraId="6CFE68EE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vAlign w:val="center"/>
          </w:tcPr>
          <w:p w14:paraId="770C58E3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2FBAE1FE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2F7CABE9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5CDBCCEE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7751A4A5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12263426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5EAB3FFD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6AC2B0DD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4A07F3F6" w14:textId="77777777" w:rsidR="005F3D4B" w:rsidRPr="006832D9" w:rsidRDefault="005F3D4B" w:rsidP="006832D9">
            <w:pPr>
              <w:pStyle w:val="ac"/>
              <w:numPr>
                <w:ilvl w:val="0"/>
                <w:numId w:val="18"/>
              </w:num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</w:p>
        </w:tc>
      </w:tr>
      <w:tr w:rsidR="005F3D4B" w:rsidRPr="006832D9" w14:paraId="52748803" w14:textId="77777777" w:rsidTr="00831A5F">
        <w:tc>
          <w:tcPr>
            <w:tcW w:w="962" w:type="dxa"/>
            <w:vAlign w:val="center"/>
          </w:tcPr>
          <w:p w14:paraId="2BBEC8BA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В</w:t>
            </w:r>
          </w:p>
        </w:tc>
        <w:tc>
          <w:tcPr>
            <w:tcW w:w="962" w:type="dxa"/>
            <w:vAlign w:val="center"/>
          </w:tcPr>
          <w:p w14:paraId="51274443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Г</w:t>
            </w:r>
          </w:p>
        </w:tc>
        <w:tc>
          <w:tcPr>
            <w:tcW w:w="963" w:type="dxa"/>
            <w:vAlign w:val="center"/>
          </w:tcPr>
          <w:p w14:paraId="6A729D1F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Г</w:t>
            </w:r>
          </w:p>
        </w:tc>
        <w:tc>
          <w:tcPr>
            <w:tcW w:w="963" w:type="dxa"/>
            <w:vAlign w:val="center"/>
          </w:tcPr>
          <w:p w14:paraId="4A02A5D9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</w:t>
            </w:r>
          </w:p>
        </w:tc>
        <w:tc>
          <w:tcPr>
            <w:tcW w:w="963" w:type="dxa"/>
            <w:vAlign w:val="center"/>
          </w:tcPr>
          <w:p w14:paraId="62A14BC6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Г</w:t>
            </w:r>
          </w:p>
        </w:tc>
        <w:tc>
          <w:tcPr>
            <w:tcW w:w="963" w:type="dxa"/>
            <w:vAlign w:val="center"/>
          </w:tcPr>
          <w:p w14:paraId="60E4D1E1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АВГ</w:t>
            </w:r>
          </w:p>
        </w:tc>
        <w:tc>
          <w:tcPr>
            <w:tcW w:w="963" w:type="dxa"/>
            <w:vAlign w:val="center"/>
          </w:tcPr>
          <w:p w14:paraId="4554949B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АВЕ</w:t>
            </w:r>
          </w:p>
        </w:tc>
        <w:tc>
          <w:tcPr>
            <w:tcW w:w="963" w:type="dxa"/>
            <w:vAlign w:val="center"/>
          </w:tcPr>
          <w:p w14:paraId="58D5DF6A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ВГЕ</w:t>
            </w:r>
          </w:p>
        </w:tc>
        <w:tc>
          <w:tcPr>
            <w:tcW w:w="963" w:type="dxa"/>
            <w:vAlign w:val="center"/>
          </w:tcPr>
          <w:p w14:paraId="1FE8CEEF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БВГ</w:t>
            </w:r>
          </w:p>
        </w:tc>
        <w:tc>
          <w:tcPr>
            <w:tcW w:w="963" w:type="dxa"/>
            <w:vAlign w:val="center"/>
          </w:tcPr>
          <w:p w14:paraId="4157701B" w14:textId="77777777" w:rsidR="005F3D4B" w:rsidRPr="006832D9" w:rsidRDefault="005F3D4B" w:rsidP="006832D9">
            <w:pPr>
              <w:spacing w:line="360" w:lineRule="auto"/>
              <w:ind w:right="58"/>
              <w:jc w:val="center"/>
              <w:rPr>
                <w:b/>
                <w:bCs/>
                <w:color w:val="000000"/>
              </w:rPr>
            </w:pPr>
            <w:r w:rsidRPr="006832D9">
              <w:rPr>
                <w:b/>
                <w:bCs/>
                <w:color w:val="000000"/>
              </w:rPr>
              <w:t>БГД</w:t>
            </w:r>
          </w:p>
        </w:tc>
      </w:tr>
    </w:tbl>
    <w:p w14:paraId="5B92AA83" w14:textId="77777777" w:rsidR="005F3D4B" w:rsidRPr="006832D9" w:rsidRDefault="005F3D4B" w:rsidP="006832D9">
      <w:pPr>
        <w:ind w:right="58"/>
        <w:jc w:val="both"/>
        <w:rPr>
          <w:bCs/>
          <w:color w:val="000000"/>
        </w:rPr>
      </w:pPr>
    </w:p>
    <w:p w14:paraId="24A4521C" w14:textId="77777777" w:rsidR="005F3D4B" w:rsidRPr="006832D9" w:rsidRDefault="005F3D4B" w:rsidP="006832D9">
      <w:pPr>
        <w:ind w:right="58"/>
        <w:jc w:val="both"/>
        <w:rPr>
          <w:bCs/>
          <w:color w:val="000000"/>
        </w:rPr>
      </w:pPr>
      <w:r w:rsidRPr="006832D9">
        <w:rPr>
          <w:bCs/>
          <w:color w:val="000000"/>
        </w:rPr>
        <w:t xml:space="preserve">- с  </w:t>
      </w:r>
      <w:r w:rsidR="005F4FAF" w:rsidRPr="006832D9">
        <w:rPr>
          <w:b/>
          <w:bCs/>
          <w:color w:val="000000"/>
        </w:rPr>
        <w:t>6</w:t>
      </w:r>
      <w:r w:rsidRPr="006832D9">
        <w:rPr>
          <w:b/>
          <w:bCs/>
          <w:color w:val="000000"/>
        </w:rPr>
        <w:t>-</w:t>
      </w:r>
      <w:r w:rsidR="005F4FAF" w:rsidRPr="006832D9">
        <w:rPr>
          <w:b/>
          <w:bCs/>
          <w:color w:val="000000"/>
        </w:rPr>
        <w:t>20</w:t>
      </w:r>
      <w:r w:rsidRPr="006832D9">
        <w:rPr>
          <w:bCs/>
          <w:color w:val="000000"/>
        </w:rPr>
        <w:t xml:space="preserve"> вопрос </w:t>
      </w:r>
      <w:r w:rsidRPr="006832D9">
        <w:rPr>
          <w:b/>
          <w:bCs/>
          <w:color w:val="000000"/>
        </w:rPr>
        <w:t>по 2 балла</w:t>
      </w:r>
      <w:r w:rsidRPr="006832D9">
        <w:rPr>
          <w:bCs/>
          <w:color w:val="000000"/>
        </w:rPr>
        <w:t xml:space="preserve"> за каждый правильный ответ;</w:t>
      </w:r>
    </w:p>
    <w:p w14:paraId="4EEED2F0" w14:textId="77777777" w:rsidR="005F4FAF" w:rsidRPr="006832D9" w:rsidRDefault="005F3D4B" w:rsidP="006832D9">
      <w:pPr>
        <w:ind w:right="58"/>
        <w:jc w:val="both"/>
        <w:rPr>
          <w:bCs/>
          <w:color w:val="000000"/>
        </w:rPr>
      </w:pPr>
      <w:r w:rsidRPr="006832D9">
        <w:rPr>
          <w:bCs/>
          <w:color w:val="000000"/>
        </w:rPr>
        <w:t xml:space="preserve">-  с </w:t>
      </w:r>
      <w:r w:rsidR="005F4FAF" w:rsidRPr="006832D9">
        <w:rPr>
          <w:b/>
          <w:bCs/>
          <w:color w:val="000000"/>
        </w:rPr>
        <w:t>21</w:t>
      </w:r>
      <w:r w:rsidRPr="006832D9">
        <w:rPr>
          <w:b/>
          <w:bCs/>
          <w:color w:val="000000"/>
        </w:rPr>
        <w:t>-</w:t>
      </w:r>
      <w:r w:rsidR="005F4FAF" w:rsidRPr="006832D9">
        <w:rPr>
          <w:b/>
          <w:bCs/>
          <w:color w:val="000000"/>
        </w:rPr>
        <w:t>25</w:t>
      </w:r>
      <w:r w:rsidRPr="006832D9">
        <w:rPr>
          <w:b/>
          <w:bCs/>
          <w:color w:val="000000"/>
        </w:rPr>
        <w:t xml:space="preserve"> </w:t>
      </w:r>
      <w:r w:rsidRPr="006832D9">
        <w:rPr>
          <w:bCs/>
          <w:color w:val="000000"/>
        </w:rPr>
        <w:t>вопрос</w:t>
      </w:r>
      <w:r w:rsidR="005F4FAF" w:rsidRPr="006832D9">
        <w:rPr>
          <w:bCs/>
          <w:color w:val="000000"/>
        </w:rPr>
        <w:t>:</w:t>
      </w:r>
    </w:p>
    <w:p w14:paraId="3B1F2811" w14:textId="77777777" w:rsidR="005F3D4B" w:rsidRPr="006832D9" w:rsidRDefault="005F3D4B" w:rsidP="006832D9">
      <w:pPr>
        <w:ind w:right="58" w:firstLine="142"/>
        <w:jc w:val="both"/>
        <w:rPr>
          <w:bCs/>
          <w:color w:val="000000"/>
        </w:rPr>
      </w:pPr>
      <w:r w:rsidRPr="006832D9">
        <w:rPr>
          <w:bCs/>
          <w:color w:val="000000"/>
        </w:rPr>
        <w:t xml:space="preserve">если участник указал </w:t>
      </w:r>
      <w:r w:rsidRPr="006832D9">
        <w:rPr>
          <w:b/>
          <w:bCs/>
          <w:color w:val="000000"/>
        </w:rPr>
        <w:t xml:space="preserve">ВСЕ </w:t>
      </w:r>
      <w:r w:rsidRPr="006832D9">
        <w:rPr>
          <w:bCs/>
          <w:color w:val="000000"/>
        </w:rPr>
        <w:t xml:space="preserve">правильные ответы, не отметив ни одного неправильного, то за ответ ставится </w:t>
      </w:r>
      <w:r w:rsidRPr="006832D9">
        <w:rPr>
          <w:b/>
          <w:bCs/>
          <w:color w:val="000000"/>
        </w:rPr>
        <w:t>3 балла</w:t>
      </w:r>
      <w:r w:rsidRPr="006832D9">
        <w:rPr>
          <w:bCs/>
          <w:color w:val="000000"/>
        </w:rPr>
        <w:t>;</w:t>
      </w:r>
    </w:p>
    <w:p w14:paraId="3550D6B7" w14:textId="77777777" w:rsidR="005F3D4B" w:rsidRPr="006832D9" w:rsidRDefault="005F3D4B" w:rsidP="006832D9">
      <w:pPr>
        <w:ind w:right="58" w:firstLine="142"/>
        <w:jc w:val="both"/>
        <w:rPr>
          <w:bCs/>
          <w:color w:val="000000"/>
        </w:rPr>
      </w:pPr>
      <w:r w:rsidRPr="006832D9">
        <w:rPr>
          <w:bCs/>
          <w:color w:val="000000"/>
        </w:rPr>
        <w:t xml:space="preserve">если участник не отметил одну нужную позицию, то ставится </w:t>
      </w:r>
      <w:r w:rsidRPr="006832D9">
        <w:rPr>
          <w:b/>
          <w:bCs/>
          <w:color w:val="000000"/>
        </w:rPr>
        <w:t>2 балла</w:t>
      </w:r>
      <w:r w:rsidRPr="006832D9">
        <w:rPr>
          <w:bCs/>
          <w:color w:val="000000"/>
        </w:rPr>
        <w:t xml:space="preserve"> за ответ;</w:t>
      </w:r>
    </w:p>
    <w:p w14:paraId="7949E958" w14:textId="77777777" w:rsidR="005F3D4B" w:rsidRPr="006832D9" w:rsidRDefault="005F3D4B" w:rsidP="006832D9">
      <w:pPr>
        <w:ind w:right="58" w:firstLine="142"/>
        <w:jc w:val="both"/>
        <w:rPr>
          <w:bCs/>
          <w:color w:val="000000"/>
        </w:rPr>
      </w:pPr>
      <w:r w:rsidRPr="006832D9">
        <w:rPr>
          <w:bCs/>
          <w:color w:val="000000"/>
        </w:rPr>
        <w:t xml:space="preserve">если участник отметил неправильный ответ, то из набранных баллов за ответ отнимается </w:t>
      </w:r>
      <w:r w:rsidRPr="006832D9">
        <w:rPr>
          <w:b/>
          <w:bCs/>
          <w:color w:val="000000"/>
        </w:rPr>
        <w:t>1 балл</w:t>
      </w:r>
      <w:r w:rsidRPr="006832D9">
        <w:rPr>
          <w:bCs/>
          <w:color w:val="000000"/>
        </w:rPr>
        <w:t xml:space="preserve">. </w:t>
      </w:r>
      <w:r w:rsidRPr="006832D9">
        <w:rPr>
          <w:bCs/>
          <w:i/>
          <w:color w:val="000000"/>
        </w:rPr>
        <w:t>Например:</w:t>
      </w:r>
      <w:r w:rsidRPr="006832D9">
        <w:rPr>
          <w:bCs/>
          <w:color w:val="000000"/>
        </w:rPr>
        <w:t xml:space="preserve"> если правильный ответ А, Б, В, а ученик отметил А, Б, Г, то за неотмеченную позицию (В) вычитается один балл, и за неправильный ответ (Г) тоже 1 балл. Итого ответ оценивается в 1 балл; </w:t>
      </w:r>
    </w:p>
    <w:p w14:paraId="2389BE05" w14:textId="77777777" w:rsidR="00443EC0" w:rsidRPr="000B593E" w:rsidRDefault="005F3D4B" w:rsidP="006832D9">
      <w:pPr>
        <w:ind w:right="58" w:firstLine="142"/>
        <w:jc w:val="both"/>
        <w:rPr>
          <w:rStyle w:val="c5"/>
          <w:bCs/>
          <w:color w:val="000000"/>
        </w:rPr>
      </w:pPr>
      <w:r w:rsidRPr="006832D9">
        <w:rPr>
          <w:bCs/>
          <w:color w:val="000000"/>
        </w:rPr>
        <w:t>если участник ответил А, Б, В, Д, то ответ оцениваем в 2 балла за ненужную позицию (Д).</w:t>
      </w:r>
    </w:p>
    <w:p w14:paraId="764B92C4" w14:textId="77777777" w:rsidR="00AE171E" w:rsidRPr="000B593E" w:rsidRDefault="00AE171E" w:rsidP="006832D9">
      <w:pPr>
        <w:pStyle w:val="c3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4C4A57F2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5B1CCABC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7A9A76BE" w14:textId="77777777" w:rsidR="000B593E" w:rsidRDefault="000B593E" w:rsidP="009007AD">
      <w:pPr>
        <w:pStyle w:val="c3"/>
        <w:shd w:val="clear" w:color="auto" w:fill="FFFFFF"/>
        <w:spacing w:before="0" w:beforeAutospacing="0" w:after="0" w:afterAutospacing="0"/>
        <w:ind w:right="57"/>
        <w:rPr>
          <w:rStyle w:val="c5"/>
          <w:b/>
          <w:bCs/>
          <w:color w:val="000000"/>
        </w:rPr>
      </w:pPr>
    </w:p>
    <w:p w14:paraId="12CA5F2C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78B1D01B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588993B1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30F3DF1E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16C3585E" w14:textId="77777777" w:rsidR="000B593E" w:rsidRDefault="000B593E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14:paraId="5F21D926" w14:textId="77777777" w:rsidR="005F3D4B" w:rsidRPr="000B593E" w:rsidRDefault="005F3D4B" w:rsidP="005F3D4B">
      <w:pPr>
        <w:shd w:val="clear" w:color="auto" w:fill="FFFFFF"/>
        <w:spacing w:line="276" w:lineRule="auto"/>
        <w:ind w:right="58"/>
        <w:rPr>
          <w:b/>
          <w:bCs/>
          <w:color w:val="000000"/>
        </w:rPr>
      </w:pPr>
    </w:p>
    <w:sectPr w:rsidR="005F3D4B" w:rsidRPr="000B593E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8AA81" w14:textId="77777777" w:rsidR="00574572" w:rsidRDefault="00574572" w:rsidP="00BE3424">
      <w:r>
        <w:separator/>
      </w:r>
    </w:p>
  </w:endnote>
  <w:endnote w:type="continuationSeparator" w:id="0">
    <w:p w14:paraId="031BD5B5" w14:textId="77777777" w:rsidR="00574572" w:rsidRDefault="00574572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456"/>
      <w:docPartObj>
        <w:docPartGallery w:val="Page Numbers (Bottom of Page)"/>
        <w:docPartUnique/>
      </w:docPartObj>
    </w:sdtPr>
    <w:sdtEndPr/>
    <w:sdtContent>
      <w:p w14:paraId="7039A085" w14:textId="77777777"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9CA">
          <w:rPr>
            <w:noProof/>
          </w:rPr>
          <w:t>2</w:t>
        </w:r>
        <w:r>
          <w:fldChar w:fldCharType="end"/>
        </w:r>
      </w:p>
    </w:sdtContent>
  </w:sdt>
  <w:p w14:paraId="6DD00214" w14:textId="77777777" w:rsidR="00E86396" w:rsidRDefault="00E86396">
    <w:pPr>
      <w:pStyle w:val="a5"/>
    </w:pPr>
  </w:p>
  <w:p w14:paraId="5FECAB88" w14:textId="77777777"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CBA12" w14:textId="77777777" w:rsidR="00574572" w:rsidRDefault="00574572" w:rsidP="00BE3424">
      <w:r>
        <w:separator/>
      </w:r>
    </w:p>
  </w:footnote>
  <w:footnote w:type="continuationSeparator" w:id="0">
    <w:p w14:paraId="5E83B114" w14:textId="77777777" w:rsidR="00574572" w:rsidRDefault="00574572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F6CD2" w14:textId="40DAA3D8"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2D6EBF1F" wp14:editId="0CA6D73D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5B7DD0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5B7DD0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34CE952C" w14:textId="77777777"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14:paraId="743D8D80" w14:textId="77777777"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349CA" w:rsidRPr="00E349CA">
      <w:rPr>
        <w:sz w:val="28"/>
        <w:szCs w:val="28"/>
        <w:lang w:eastAsia="zh-CN"/>
      </w:rPr>
      <w:t>ОСНОВЫ БЕЗОПАСНОСТИ И ЗАЩИТЫ РОДИНЫ</w:t>
    </w:r>
  </w:p>
  <w:p w14:paraId="786A6381" w14:textId="77777777"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14:paraId="24783D62" w14:textId="77777777"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C1964"/>
    <w:multiLevelType w:val="hybridMultilevel"/>
    <w:tmpl w:val="6EE6D416"/>
    <w:lvl w:ilvl="0" w:tplc="34BA1D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6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0"/>
  </w:num>
  <w:num w:numId="14">
    <w:abstractNumId w:val="14"/>
  </w:num>
  <w:num w:numId="15">
    <w:abstractNumId w:val="1"/>
  </w:num>
  <w:num w:numId="16">
    <w:abstractNumId w:val="1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B593E"/>
    <w:rsid w:val="000C2B1C"/>
    <w:rsid w:val="000F5AD8"/>
    <w:rsid w:val="001521CF"/>
    <w:rsid w:val="00175F8C"/>
    <w:rsid w:val="001A29AF"/>
    <w:rsid w:val="001B0B8C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2F18D6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3F63ED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4572"/>
    <w:rsid w:val="0057547B"/>
    <w:rsid w:val="005A4465"/>
    <w:rsid w:val="005B7DD0"/>
    <w:rsid w:val="005F3D4B"/>
    <w:rsid w:val="005F4FAF"/>
    <w:rsid w:val="006028CB"/>
    <w:rsid w:val="0061479D"/>
    <w:rsid w:val="00615B8D"/>
    <w:rsid w:val="00621B57"/>
    <w:rsid w:val="00674E7C"/>
    <w:rsid w:val="00682A8E"/>
    <w:rsid w:val="006832D9"/>
    <w:rsid w:val="00686BAF"/>
    <w:rsid w:val="006928D2"/>
    <w:rsid w:val="00697A50"/>
    <w:rsid w:val="006B7CD2"/>
    <w:rsid w:val="006E3A7A"/>
    <w:rsid w:val="00717478"/>
    <w:rsid w:val="00723CA7"/>
    <w:rsid w:val="00733B0E"/>
    <w:rsid w:val="007368CA"/>
    <w:rsid w:val="00775FBE"/>
    <w:rsid w:val="00781CCB"/>
    <w:rsid w:val="007F7951"/>
    <w:rsid w:val="00801C4C"/>
    <w:rsid w:val="008516E6"/>
    <w:rsid w:val="00870E30"/>
    <w:rsid w:val="009007AD"/>
    <w:rsid w:val="00902BAF"/>
    <w:rsid w:val="0093522F"/>
    <w:rsid w:val="009419F3"/>
    <w:rsid w:val="00980CF7"/>
    <w:rsid w:val="009A4672"/>
    <w:rsid w:val="009A6B93"/>
    <w:rsid w:val="009B72CC"/>
    <w:rsid w:val="009C679D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349CA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D4B25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F4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BC7BF-0543-457D-89AB-F31F6EA6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8</cp:revision>
  <dcterms:created xsi:type="dcterms:W3CDTF">2022-10-20T06:05:00Z</dcterms:created>
  <dcterms:modified xsi:type="dcterms:W3CDTF">2025-09-22T02:49:00Z</dcterms:modified>
</cp:coreProperties>
</file>